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31" w:rsidRPr="00086826" w:rsidRDefault="00BB5431" w:rsidP="00BB54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82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B5431" w:rsidRDefault="00BB5431" w:rsidP="00BB5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программы, 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Г.Е.Горяева и др.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у учащихся интереса к внутреннему миру человека, способности «углублению в себя», осознание своих внутренних переживаний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50904">
        <w:rPr>
          <w:rFonts w:ascii="Times New Roman" w:hAnsi="Times New Roman" w:cs="Times New Roman"/>
          <w:sz w:val="24"/>
          <w:szCs w:val="24"/>
        </w:rPr>
        <w:t>: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постоянная смена художественных материалов, овладение их выразительными возможностями;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многообразие видов деятельности стимулирует интерес учеников к предмету и является необходимым условием формирование личности каждого;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восприятие произведений искусства особым видом деятельности  учащихся является выполнение творческих проектов и презентаций;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художественно – образного мышления учащихся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 xml:space="preserve"> Для реализации программы используется </w:t>
      </w:r>
      <w:proofErr w:type="spellStart"/>
      <w:proofErr w:type="gramStart"/>
      <w:r w:rsidRPr="00F50904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комплект: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Учебник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искусство» для 2</w:t>
      </w:r>
      <w:r w:rsidR="00820B12">
        <w:rPr>
          <w:rFonts w:ascii="Times New Roman" w:hAnsi="Times New Roman" w:cs="Times New Roman"/>
          <w:sz w:val="24"/>
          <w:szCs w:val="24"/>
        </w:rPr>
        <w:t xml:space="preserve"> класса « Искусство и ты»</w:t>
      </w:r>
      <w:r w:rsidRPr="00086826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Б.М</w:t>
      </w:r>
      <w:r>
        <w:rPr>
          <w:rFonts w:ascii="Times New Roman" w:hAnsi="Times New Roman" w:cs="Times New Roman"/>
          <w:sz w:val="24"/>
          <w:szCs w:val="24"/>
        </w:rPr>
        <w:t>.Неменского.М</w:t>
      </w:r>
      <w:proofErr w:type="spellEnd"/>
      <w:r>
        <w:rPr>
          <w:rFonts w:ascii="Times New Roman" w:hAnsi="Times New Roman" w:cs="Times New Roman"/>
          <w:sz w:val="24"/>
          <w:szCs w:val="24"/>
        </w:rPr>
        <w:t>.»Просвещение» 2011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Рабочая тетрадь</w:t>
      </w:r>
    </w:p>
    <w:p w:rsidR="00820B12" w:rsidRPr="00086826" w:rsidRDefault="00820B12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Место учебног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50904">
        <w:rPr>
          <w:rFonts w:ascii="Times New Roman" w:hAnsi="Times New Roman" w:cs="Times New Roman"/>
          <w:b/>
          <w:sz w:val="24"/>
          <w:szCs w:val="24"/>
        </w:rPr>
        <w:t xml:space="preserve"> предмета «Искусство (Изобразительное искусство)» в учебном плане</w:t>
      </w:r>
    </w:p>
    <w:p w:rsidR="00BB5431" w:rsidRDefault="00BB5431" w:rsidP="00BB5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Согласно базисному (Образовательному) плану всего на изучение предмета «Искусство (Изобразительное искусство)» выделяется во 2 классе 34ч (1ч в неделю, 34 учебные недели)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первой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второй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>9 уче</w:t>
      </w:r>
      <w:r w:rsidR="00820B12">
        <w:rPr>
          <w:rFonts w:ascii="Times New Roman" w:hAnsi="Times New Roman" w:cs="Times New Roman"/>
          <w:i/>
          <w:sz w:val="24"/>
          <w:szCs w:val="24"/>
        </w:rPr>
        <w:t xml:space="preserve">бных недель третьей четверти </w:t>
      </w:r>
      <w:proofErr w:type="gramStart"/>
      <w:r w:rsidR="00820B12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820B12">
        <w:rPr>
          <w:rFonts w:ascii="Times New Roman" w:hAnsi="Times New Roman" w:cs="Times New Roman"/>
          <w:i/>
          <w:sz w:val="24"/>
          <w:szCs w:val="24"/>
        </w:rPr>
        <w:t>10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четвёртой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Default="00820B12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34</w:t>
      </w:r>
      <w:r w:rsidR="00BB5431" w:rsidRPr="00F50904">
        <w:rPr>
          <w:rFonts w:ascii="Times New Roman" w:hAnsi="Times New Roman" w:cs="Times New Roman"/>
          <w:i/>
          <w:sz w:val="24"/>
          <w:szCs w:val="24"/>
        </w:rPr>
        <w:t xml:space="preserve"> часа в год</w:t>
      </w:r>
    </w:p>
    <w:p w:rsidR="00820B12" w:rsidRDefault="00820B12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Pr="008101E9" w:rsidRDefault="009A1A88" w:rsidP="009A1A88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lastRenderedPageBreak/>
        <w:t>Формы организации учебного процесса</w:t>
      </w:r>
    </w:p>
    <w:p w:rsidR="00820B12" w:rsidRDefault="009A1A88" w:rsidP="00BB543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9A1A88" w:rsidRPr="008101E9" w:rsidRDefault="009A1A88" w:rsidP="009A1A88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F50904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52E8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Личностные результаты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52E8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proofErr w:type="gramStart"/>
      <w:r w:rsidRPr="00D052E8">
        <w:rPr>
          <w:rFonts w:ascii="Times New Roman" w:hAnsi="Times New Roman"/>
          <w:i/>
          <w:sz w:val="24"/>
          <w:szCs w:val="24"/>
        </w:rPr>
        <w:t>ценностно</w:t>
      </w:r>
      <w:proofErr w:type="spellEnd"/>
      <w:r w:rsidRPr="00D052E8">
        <w:rPr>
          <w:rFonts w:ascii="Times New Roman" w:hAnsi="Times New Roman"/>
          <w:i/>
          <w:sz w:val="24"/>
          <w:szCs w:val="24"/>
        </w:rPr>
        <w:t>- эстетической</w:t>
      </w:r>
      <w:proofErr w:type="gramEnd"/>
      <w:r w:rsidRPr="00D052E8">
        <w:rPr>
          <w:rFonts w:ascii="Times New Roman" w:hAnsi="Times New Roman"/>
          <w:i/>
          <w:sz w:val="24"/>
          <w:szCs w:val="24"/>
        </w:rPr>
        <w:t xml:space="preserve"> сфере у второклассника будет формироваться: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эмоционально-ценностное отношение к окружающему миру (семье, Родине, природе, людям); 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толерантное принятие разнообразия культурных явлений, национальных ценностей и духовных традиций;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художественный вкус и способность к эстетической оценке произведения искусства, нравственной оценке своих и чужих поступков, явлений окружающей жизни.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познавательной сфере у второклассника будет развиваться: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к художественному познанию мира;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применять полученные знания в собственной художественно-творческой деятельности.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трудовой сфере у второклассника будут формироваться: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</w:t>
      </w:r>
    </w:p>
    <w:p w:rsidR="00820B12" w:rsidRPr="00D052E8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использовать художественные умения для создания красивых вещей или их украшения.</w:t>
      </w:r>
    </w:p>
    <w:p w:rsidR="00820B12" w:rsidRPr="00D052E8" w:rsidRDefault="00820B12" w:rsidP="00820B1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C24B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C24BD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t xml:space="preserve">   У второклассника продолжится формирование: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t xml:space="preserve">- умения видеть и воспринимать проявления  </w:t>
      </w:r>
      <w:r>
        <w:rPr>
          <w:rFonts w:ascii="Times New Roman" w:hAnsi="Times New Roman"/>
          <w:sz w:val="24"/>
          <w:szCs w:val="24"/>
        </w:rPr>
        <w:t>художественной культуры в окружающей жизни (техника, музеи, архитектура, дизайн, скульптура и др.);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желания общаться с искусством, участвовать в обсуждении содержания и выразительных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оизведений искусства;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активного использования языка изобразительного искусства и различных художественных материалов для освоения содержания разных учебных предметов;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организовывать самостоятельную художественно-творческую и предметно- продуктивную деятельность, выбирать средства для реализации художественного замысла;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способности оценивать результаты собственной деятельности и одноклассников.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4C9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C9D">
        <w:rPr>
          <w:rFonts w:ascii="Times New Roman" w:hAnsi="Times New Roman"/>
          <w:sz w:val="24"/>
          <w:szCs w:val="24"/>
        </w:rPr>
        <w:t xml:space="preserve">    У второклассника продолжатся процессы: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9F4C9D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формирования </w:t>
      </w:r>
      <w:r w:rsidRPr="009F4C9D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4C9D">
        <w:rPr>
          <w:rFonts w:ascii="Times New Roman" w:hAnsi="Times New Roman"/>
          <w:sz w:val="24"/>
          <w:szCs w:val="24"/>
        </w:rPr>
        <w:t>овладени</w:t>
      </w:r>
      <w:r>
        <w:rPr>
          <w:rFonts w:ascii="Times New Roman" w:hAnsi="Times New Roman"/>
          <w:sz w:val="24"/>
          <w:szCs w:val="24"/>
        </w:rPr>
        <w:t>я</w:t>
      </w:r>
      <w:r w:rsidRPr="009F4C9D">
        <w:rPr>
          <w:rFonts w:ascii="Times New Roman" w:hAnsi="Times New Roman"/>
          <w:sz w:val="24"/>
          <w:szCs w:val="24"/>
        </w:rPr>
        <w:t xml:space="preserve"> практическими умениями и навыками в восприятии, анализе и оценке произведений искусства;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</w:t>
      </w:r>
      <w:r w:rsidRPr="009F4C9D">
        <w:rPr>
          <w:rFonts w:ascii="Times New Roman" w:hAnsi="Times New Roman"/>
          <w:sz w:val="24"/>
          <w:szCs w:val="24"/>
        </w:rPr>
        <w:t xml:space="preserve">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 навыками коллективной деятельности в процессе совместной работы в команде одноклассников под руководством учителя;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развития навыков сотрудничества с товарищами в процессе совместного воплощения общего замысла.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7D2D">
        <w:rPr>
          <w:rFonts w:ascii="Times New Roman" w:hAnsi="Times New Roman"/>
          <w:b/>
          <w:sz w:val="24"/>
          <w:szCs w:val="24"/>
        </w:rPr>
        <w:t>ИКТ- компетентность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создавать небольшие тексты, иллюстрации к устному рассказу, используя редакторы текстов и презентаций.</w:t>
      </w: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0B12" w:rsidRPr="001A42EF" w:rsidRDefault="00820B12" w:rsidP="00820B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2EF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К концу обучения во втором классе у младших школьников формируется представления об основных жанрах и видах произведений изобразительного искусства; известных центрах народных художественных ремёсел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</w:t>
      </w:r>
      <w:r>
        <w:rPr>
          <w:rFonts w:ascii="Times New Roman" w:hAnsi="Times New Roman"/>
          <w:sz w:val="24"/>
          <w:szCs w:val="24"/>
        </w:rPr>
        <w:lastRenderedPageBreak/>
        <w:t>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результате изучения изобразительного искусства второклассник </w:t>
      </w:r>
      <w:r w:rsidRPr="00FD22F7">
        <w:rPr>
          <w:rFonts w:ascii="Times New Roman" w:hAnsi="Times New Roman"/>
          <w:b/>
          <w:sz w:val="24"/>
          <w:szCs w:val="24"/>
        </w:rPr>
        <w:t>научится: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называть известные центры народных художественных ремёсел России (Хохлома, Городец, Дымково);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узнавать отдельные произведения выдающихся отечественных  и зарубежных художников, называть их авторов;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простейшими приёмами лепки (пластилин, глина);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простейшие композиции из бумаги и бросового материала.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Второклассник получит </w:t>
      </w:r>
      <w:r w:rsidRPr="00173170">
        <w:rPr>
          <w:rFonts w:ascii="Times New Roman" w:hAnsi="Times New Roman"/>
          <w:b/>
          <w:sz w:val="24"/>
          <w:szCs w:val="24"/>
        </w:rPr>
        <w:t>возможность научиться: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466ABB">
        <w:rPr>
          <w:rFonts w:ascii="Times New Roman" w:hAnsi="Times New Roman"/>
          <w:iCs/>
          <w:sz w:val="24"/>
          <w:szCs w:val="24"/>
        </w:rPr>
        <w:t>Paint</w:t>
      </w:r>
      <w:proofErr w:type="spellEnd"/>
      <w:r w:rsidRPr="00466ABB">
        <w:rPr>
          <w:rFonts w:ascii="Times New Roman" w:hAnsi="Times New Roman"/>
          <w:iCs/>
          <w:sz w:val="24"/>
          <w:szCs w:val="24"/>
        </w:rPr>
        <w:t>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 w:rsidR="00820B12" w:rsidRPr="009A1A88" w:rsidRDefault="00820B12" w:rsidP="009A1A8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изображать пейзажи, натюрморты, портреты, выражая к ним свое эмоциональное отношение.</w:t>
      </w:r>
    </w:p>
    <w:p w:rsidR="00BB5431" w:rsidRPr="00311253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11253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– тематический</w:t>
      </w:r>
      <w:proofErr w:type="gram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план: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примерной программе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(Изобразительное искусство)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88" w:rsidTr="00F72817"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Pr="002F081E" w:rsidRDefault="009A1A88" w:rsidP="009A1A8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F081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Календарно-</w:t>
      </w:r>
      <w:r w:rsidRPr="002F081E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22"/>
        <w:gridCol w:w="1345"/>
        <w:gridCol w:w="2672"/>
        <w:gridCol w:w="6"/>
        <w:gridCol w:w="2977"/>
        <w:gridCol w:w="2693"/>
        <w:gridCol w:w="2977"/>
        <w:gridCol w:w="1063"/>
        <w:gridCol w:w="71"/>
        <w:gridCol w:w="992"/>
      </w:tblGrid>
      <w:tr w:rsidR="009A1A88" w:rsidRPr="002F081E" w:rsidTr="00793DA1">
        <w:trPr>
          <w:trHeight w:val="74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Дата </w:t>
            </w:r>
          </w:p>
        </w:tc>
      </w:tr>
      <w:tr w:rsidR="009A1A88" w:rsidRPr="002F081E" w:rsidTr="00793DA1">
        <w:trPr>
          <w:trHeight w:val="171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(УУД)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9A1A88" w:rsidRPr="002F081E" w:rsidTr="00793DA1">
        <w:trPr>
          <w:trHeight w:val="171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2F081E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1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131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Чем и как работают художники</w:t>
            </w:r>
            <w:r w:rsidRPr="002F081E">
              <w:rPr>
                <w:rFonts w:ascii="Times New Roman" w:eastAsia="Lucida Sans Unicode" w:hAnsi="Times New Roman"/>
                <w:i/>
                <w:kern w:val="1"/>
                <w:sz w:val="24"/>
                <w:szCs w:val="24"/>
                <w:lang w:eastAsia="hi-IN" w:bidi="hi-IN"/>
              </w:rPr>
              <w:t>(8 часов)</w:t>
            </w:r>
          </w:p>
        </w:tc>
      </w:tr>
      <w:tr w:rsidR="009A1A88" w:rsidRPr="002F081E" w:rsidTr="00793DA1">
        <w:trPr>
          <w:trHeight w:val="129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Три основных цвета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Цветочная поляна».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</w:t>
            </w:r>
            <w:r w:rsidRPr="002F081E">
              <w:rPr>
                <w:sz w:val="24"/>
                <w:szCs w:val="24"/>
              </w:rPr>
              <w:t xml:space="preserve"> цветовые сочетания в природе.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Смешивать</w:t>
            </w:r>
            <w:r w:rsidRPr="002F081E">
              <w:rPr>
                <w:sz w:val="24"/>
                <w:szCs w:val="24"/>
              </w:rPr>
              <w:t xml:space="preserve"> краски сразу на листе бумаги, посредством приема «живая краска».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первичными живописными навыками.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на основе смешивания трех основных цветов разнообразные цветы по памяти и впечатлению.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36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Пять красок – богатство цвета и тона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Радуга на грозовом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небе».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явлениях природы и </w:t>
            </w: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метафору (на что похоже) в выделенных деталях природы.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Учиться различать и сравнивать</w:t>
            </w:r>
            <w:r w:rsidRPr="002F081E">
              <w:rPr>
                <w:sz w:val="24"/>
                <w:szCs w:val="24"/>
              </w:rPr>
              <w:t xml:space="preserve"> темные и светлые оттенки цвета и тона.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b/>
                <w:sz w:val="24"/>
                <w:szCs w:val="24"/>
              </w:rPr>
              <w:t>Смешивать</w:t>
            </w:r>
            <w:r w:rsidRPr="002F081E">
              <w:rPr>
                <w:sz w:val="24"/>
                <w:szCs w:val="24"/>
              </w:rPr>
              <w:t xml:space="preserve"> цветные краски с белой и черной для получения богатого колорита.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гуашью.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живописными материалами различные по настроению пейзажи, посвященные изображению природных стихий.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«Осенний лес»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астель, мелки, акварель, их выразительные возможности)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Восприниматьи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Расширять</w:t>
            </w:r>
            <w:r w:rsidRPr="002F081E">
              <w:rPr>
                <w:sz w:val="24"/>
                <w:szCs w:val="24"/>
              </w:rPr>
              <w:t xml:space="preserve"> знания о художественных материалах.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красоту и выразительность пастели, мелков, акварели.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пастелью, мелками, акварелью.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первичными знаниями перспективы (загораживание, ближе </w:t>
            </w:r>
            <w:r>
              <w:rPr>
                <w:sz w:val="24"/>
                <w:szCs w:val="24"/>
              </w:rPr>
              <w:t>–</w:t>
            </w:r>
            <w:r w:rsidRPr="002F081E">
              <w:rPr>
                <w:sz w:val="24"/>
                <w:szCs w:val="24"/>
              </w:rPr>
              <w:t xml:space="preserve"> дальше).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осенний лес, используя выразительные возможности материалов.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«Осенний листопад  - коврик аппликаций.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техникой и способами аппликации.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и использовать особенности изображения на плоскости с помощью пятна.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коврик на тему осенней земли, опавших листьев.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«Графика зимнего леса». Выразительные возможнос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ти графических материалов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фломастер, простой карандаш,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наблюдать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понимание особой роли культуры и  искусства в жизни общества и каждого отдельного человека;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потребность в самостоятельной практической творческой деятельности.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Понимать</w:t>
            </w:r>
            <w:r w:rsidRPr="002F081E">
              <w:rPr>
                <w:sz w:val="24"/>
                <w:szCs w:val="24"/>
              </w:rPr>
              <w:t xml:space="preserve"> выразительные возможности линии, точки, темного и белого пятен (язык графики) для создания художественного образа.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Осваивать</w:t>
            </w:r>
            <w:r w:rsidRPr="002F081E">
              <w:rPr>
                <w:sz w:val="24"/>
                <w:szCs w:val="24"/>
              </w:rPr>
              <w:t xml:space="preserve"> приемы </w:t>
            </w:r>
            <w:r w:rsidRPr="002F081E">
              <w:rPr>
                <w:sz w:val="24"/>
                <w:szCs w:val="24"/>
              </w:rPr>
              <w:lastRenderedPageBreak/>
              <w:t>работы графическими материалами (тушь, палочка, кисть).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</w:t>
            </w:r>
            <w:r w:rsidRPr="002F081E">
              <w:rPr>
                <w:sz w:val="24"/>
                <w:szCs w:val="24"/>
              </w:rPr>
              <w:t xml:space="preserve"> за пластикой деревьев, веток, сухой травы на фоне снега.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Изображать,</w:t>
            </w:r>
            <w:r w:rsidRPr="002F081E">
              <w:rPr>
                <w:sz w:val="24"/>
                <w:szCs w:val="24"/>
              </w:rPr>
              <w:t xml:space="preserve"> используя графические материалы, зимний лес.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6/6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«Звери в лесу». (Работа в объёме)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 (выдавливание,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объёмное изображение живого с передачей характера.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spellStart"/>
            <w:r w:rsidRPr="002F081E">
              <w:rPr>
                <w:b/>
                <w:sz w:val="24"/>
                <w:szCs w:val="24"/>
              </w:rPr>
              <w:t>Сравнивать</w:t>
            </w:r>
            <w:proofErr w:type="gramStart"/>
            <w:r w:rsidRPr="002F081E">
              <w:rPr>
                <w:b/>
                <w:sz w:val="24"/>
                <w:szCs w:val="24"/>
              </w:rPr>
              <w:t>,с</w:t>
            </w:r>
            <w:proofErr w:type="gramEnd"/>
            <w:r w:rsidRPr="002F081E">
              <w:rPr>
                <w:b/>
                <w:sz w:val="24"/>
                <w:szCs w:val="24"/>
              </w:rPr>
              <w:t>опоставлять</w:t>
            </w:r>
            <w:proofErr w:type="spellEnd"/>
            <w:r w:rsidRPr="002F081E">
              <w:rPr>
                <w:b/>
                <w:sz w:val="24"/>
                <w:szCs w:val="24"/>
              </w:rPr>
              <w:t xml:space="preserve"> </w:t>
            </w:r>
            <w:r w:rsidRPr="002F081E">
              <w:rPr>
                <w:sz w:val="24"/>
                <w:szCs w:val="24"/>
              </w:rPr>
              <w:t>выразительные возможности различных художественных материалов, которые при- меняются в скульптуре (дерево, камень, металл и др.).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с целым куском пластилина.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приёмами работы с пластилином (выдавливание, </w:t>
            </w:r>
            <w:proofErr w:type="spellStart"/>
            <w:r w:rsidRPr="002F081E">
              <w:rPr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объёмное изображение живого с передачей характера.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7/7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«Игровая площадка» для вылепленных зверей.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бумаги.</w:t>
            </w:r>
          </w:p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приемами работы с бумагой, навыками перевода плоского листа в разнообразные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объемные формы.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из бумаги объекты игровой площадки.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создания геометрических форм (конуса, цилиндра, прямоугольника) из бумаги, навыки перевода </w:t>
            </w:r>
            <w:r w:rsidRPr="002F081E">
              <w:rPr>
                <w:sz w:val="24"/>
                <w:szCs w:val="24"/>
              </w:rPr>
              <w:lastRenderedPageBreak/>
              <w:t>плоского листа в разнообразные объемные формы.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приемами работы с бумагой, навыками перевода плоского листа в разнообразные объемные формы.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объекты игровой площадки.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8/8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  <w:r w:rsidRPr="002F081E">
              <w:rPr>
                <w:color w:val="000000"/>
                <w:sz w:val="24"/>
                <w:szCs w:val="24"/>
              </w:rPr>
              <w:t xml:space="preserve">Обобщение по теме «Как и </w:t>
            </w:r>
            <w:proofErr w:type="gramStart"/>
            <w:r w:rsidRPr="002F081E">
              <w:rPr>
                <w:color w:val="000000"/>
                <w:sz w:val="24"/>
                <w:szCs w:val="24"/>
              </w:rPr>
              <w:t>чем</w:t>
            </w:r>
            <w:proofErr w:type="gramEnd"/>
            <w:r w:rsidRPr="002F081E">
              <w:rPr>
                <w:color w:val="000000"/>
                <w:sz w:val="24"/>
                <w:szCs w:val="24"/>
              </w:rPr>
              <w:t xml:space="preserve"> работает художник?»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Обсуждатьи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отвечатьна</w:t>
            </w:r>
            <w:proofErr w:type="spellEnd"/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вопросы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произведений художников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Гог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 др.). 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Повторять и закреплять </w:t>
            </w:r>
            <w:r w:rsidRPr="002F081E">
              <w:rPr>
                <w:sz w:val="24"/>
                <w:szCs w:val="24"/>
              </w:rPr>
              <w:t xml:space="preserve">полученные на предыдущих уроках знания о художественных материалах и их выразительных возможностях. </w:t>
            </w: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образ ночного города с помощью разнообразных неожиданных материалов. </w:t>
            </w:r>
            <w:r w:rsidRPr="002F081E">
              <w:rPr>
                <w:b/>
                <w:sz w:val="24"/>
                <w:szCs w:val="24"/>
              </w:rPr>
              <w:t>Обобщать</w:t>
            </w:r>
            <w:r w:rsidRPr="002F081E">
              <w:rPr>
                <w:sz w:val="24"/>
                <w:szCs w:val="24"/>
              </w:rPr>
              <w:t xml:space="preserve">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614BA5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614BA5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2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Реальность и фантазия (7 ч)</w:t>
            </w: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9/1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Изображение и реальность.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hanging="84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«Наши друзья: птицы».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 xml:space="preserve">Умение всматриваться, </w:t>
            </w:r>
            <w:proofErr w:type="spellStart"/>
            <w:r w:rsidRPr="002F081E">
              <w:rPr>
                <w:sz w:val="24"/>
              </w:rPr>
              <w:t>видеть</w:t>
            </w:r>
            <w:proofErr w:type="gramStart"/>
            <w:r w:rsidRPr="002F081E">
              <w:rPr>
                <w:sz w:val="24"/>
              </w:rPr>
              <w:t>.б</w:t>
            </w:r>
            <w:proofErr w:type="gramEnd"/>
            <w:r w:rsidRPr="002F081E">
              <w:rPr>
                <w:sz w:val="24"/>
              </w:rPr>
              <w:t>ыть</w:t>
            </w:r>
            <w:proofErr w:type="spellEnd"/>
            <w:r w:rsidRPr="002F081E">
              <w:rPr>
                <w:sz w:val="24"/>
              </w:rPr>
              <w:t xml:space="preserve"> наблюдательным. Мастер Изображения учит видеть мир вокруг нас.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Рассматривать, изучать, анализировать</w:t>
            </w:r>
            <w:r w:rsidRPr="002F081E">
              <w:rPr>
                <w:sz w:val="24"/>
                <w:szCs w:val="24"/>
              </w:rPr>
              <w:t xml:space="preserve"> строение реальных животных.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животных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>выделяя пропорции частей тела.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Передавать</w:t>
            </w:r>
            <w:r w:rsidRPr="002F081E">
              <w:rPr>
                <w:sz w:val="24"/>
                <w:szCs w:val="24"/>
              </w:rPr>
              <w:t xml:space="preserve"> в изображении характер выбранного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Закреплять</w:t>
            </w:r>
            <w:r w:rsidRPr="002F081E">
              <w:rPr>
                <w:sz w:val="24"/>
                <w:szCs w:val="24"/>
              </w:rPr>
              <w:t xml:space="preserve"> навыки работы от общего к частному.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10/2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Изображение и фантазия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«Сказочная птица». 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Придумывать </w:t>
            </w:r>
            <w:r w:rsidRPr="002F081E">
              <w:rPr>
                <w:sz w:val="24"/>
                <w:szCs w:val="24"/>
              </w:rPr>
              <w:t>выразительные фантастические образы животных.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Изображать</w:t>
            </w:r>
            <w:r w:rsidRPr="002F081E">
              <w:rPr>
                <w:sz w:val="24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2F081E">
              <w:rPr>
                <w:b/>
                <w:sz w:val="24"/>
              </w:rPr>
              <w:lastRenderedPageBreak/>
              <w:t xml:space="preserve">Развивать </w:t>
            </w:r>
            <w:r w:rsidRPr="002F081E">
              <w:rPr>
                <w:sz w:val="24"/>
              </w:rPr>
              <w:t>навыки работы гуашью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видения с позиций художника, т.е. умением сравнивать, анализировать, выделять главное,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организовать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понимать роли культуры и  искусства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Размышлять</w:t>
            </w:r>
            <w:r w:rsidRPr="002F081E">
              <w:rPr>
                <w:sz w:val="24"/>
                <w:szCs w:val="24"/>
              </w:rPr>
              <w:t xml:space="preserve"> о возможностях изображения как реального, так и фантастического мира.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</w:t>
            </w:r>
            <w:r w:rsidRPr="002F081E">
              <w:rPr>
                <w:sz w:val="24"/>
                <w:szCs w:val="24"/>
              </w:rPr>
              <w:t xml:space="preserve"> слайды и изображения реальных и фантастических животных (русская деревянная и каменная резьба и т.д.).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Придумывать </w:t>
            </w:r>
            <w:r w:rsidRPr="002F081E">
              <w:rPr>
                <w:sz w:val="24"/>
                <w:szCs w:val="24"/>
              </w:rPr>
              <w:t>выразительные фантастические образы животных.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2F081E">
              <w:rPr>
                <w:b/>
                <w:sz w:val="24"/>
                <w:szCs w:val="24"/>
              </w:rPr>
              <w:t xml:space="preserve">Развивать </w:t>
            </w:r>
            <w:r w:rsidRPr="002F081E">
              <w:rPr>
                <w:sz w:val="24"/>
                <w:szCs w:val="24"/>
              </w:rPr>
              <w:t>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11/3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Украшения и реальность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«Паутинка»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Находить</w:t>
            </w:r>
            <w:r w:rsidRPr="002F081E">
              <w:rPr>
                <w:sz w:val="24"/>
              </w:rPr>
              <w:t xml:space="preserve"> природные узоры (сережки на ветке, кисть ягод, иней и т. д.) и </w:t>
            </w:r>
            <w:r w:rsidRPr="002F081E">
              <w:rPr>
                <w:b/>
                <w:sz w:val="24"/>
              </w:rPr>
              <w:t>любоваться</w:t>
            </w:r>
            <w:r w:rsidRPr="002F081E">
              <w:rPr>
                <w:sz w:val="24"/>
              </w:rPr>
              <w:t xml:space="preserve"> ими, </w:t>
            </w:r>
            <w:r w:rsidRPr="002F081E">
              <w:rPr>
                <w:b/>
                <w:sz w:val="24"/>
              </w:rPr>
              <w:t>выражать</w:t>
            </w:r>
            <w:r w:rsidRPr="002F081E">
              <w:rPr>
                <w:sz w:val="24"/>
              </w:rPr>
              <w:t xml:space="preserve"> в беседе свои впечатления.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i/>
                <w:sz w:val="24"/>
              </w:rPr>
              <w:t>Разглядывать</w:t>
            </w:r>
            <w:r w:rsidRPr="002F081E">
              <w:rPr>
                <w:i/>
                <w:sz w:val="24"/>
              </w:rPr>
              <w:t xml:space="preserve"> узоры и формы, созданные природой, </w:t>
            </w:r>
            <w:r w:rsidRPr="002F081E">
              <w:rPr>
                <w:b/>
                <w:i/>
                <w:sz w:val="24"/>
              </w:rPr>
              <w:t>интерпретировать</w:t>
            </w:r>
            <w:r w:rsidRPr="002F081E">
              <w:rPr>
                <w:i/>
                <w:sz w:val="24"/>
              </w:rPr>
              <w:t xml:space="preserve"> их в собственных изображениях и украшениях.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b/>
                <w:sz w:val="24"/>
              </w:rPr>
            </w:pPr>
            <w:r w:rsidRPr="002F081E">
              <w:rPr>
                <w:b/>
                <w:sz w:val="24"/>
              </w:rPr>
              <w:t>Осваивать</w:t>
            </w:r>
            <w:r w:rsidRPr="002F081E">
              <w:rPr>
                <w:sz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 и учиться видеть</w:t>
            </w:r>
            <w:r w:rsidRPr="002F081E">
              <w:rPr>
                <w:sz w:val="24"/>
                <w:szCs w:val="24"/>
              </w:rPr>
              <w:t xml:space="preserve"> украшения в природе.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Эмоционально </w:t>
            </w:r>
            <w:r w:rsidRPr="002F081E">
              <w:rPr>
                <w:sz w:val="24"/>
                <w:szCs w:val="24"/>
              </w:rPr>
              <w:t>откликаться на красоту природы.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с помощью графических материалов, линий изображения различных украшений в природе (паутинки, снежинки и т.д.).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тушью, пером, углем, мелом.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12/4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Украшения и фантазия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8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«Кружевные узоры»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Сравнивать, сопоставлять</w:t>
            </w:r>
            <w:r w:rsidRPr="002F081E">
              <w:rPr>
                <w:sz w:val="24"/>
                <w:szCs w:val="24"/>
              </w:rPr>
              <w:t xml:space="preserve"> природные формы с декоративными мотивами в кружках, тканях, украшениях, на посуде.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Осваивать:</w:t>
            </w:r>
            <w:r w:rsidRPr="002F081E">
              <w:rPr>
                <w:sz w:val="24"/>
                <w:szCs w:val="24"/>
              </w:rPr>
              <w:t xml:space="preserve"> приёмы создания орнамента: повторение модуля, ритмическое чередование элемента.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Создавать </w:t>
            </w:r>
            <w:r w:rsidRPr="002F081E">
              <w:rPr>
                <w:sz w:val="24"/>
                <w:szCs w:val="24"/>
              </w:rPr>
              <w:t>украшения (воротничок для платья, подзор, закладка для книг и т.д.), используя узоры.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Работать </w:t>
            </w:r>
            <w:r w:rsidRPr="002F081E">
              <w:rPr>
                <w:sz w:val="24"/>
                <w:szCs w:val="24"/>
              </w:rPr>
              <w:t>графическими материалами (роллеры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тушь, фломастеры ) с помощью линий различной толщины.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13/5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Постройка и реальность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Подводное царство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навыки работы с бумагой (закручивание, надрезание, складывание, склеивание).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формы подводного мира.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Участвовать</w:t>
            </w:r>
            <w:r w:rsidRPr="002F081E">
              <w:rPr>
                <w:sz w:val="24"/>
              </w:rPr>
              <w:t xml:space="preserve"> в создании коллективной работы.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</w:t>
            </w:r>
            <w:r w:rsidRPr="002F081E">
              <w:rPr>
                <w:sz w:val="24"/>
                <w:szCs w:val="24"/>
              </w:rPr>
              <w:t xml:space="preserve"> природные конструкции, анализировать их формы, пропорции.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Эмоционально</w:t>
            </w:r>
            <w:r w:rsidRPr="002F081E">
              <w:rPr>
                <w:sz w:val="24"/>
                <w:szCs w:val="24"/>
              </w:rPr>
              <w:t xml:space="preserve"> откликаться на красоту различных построек в природе.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навыки работы с бумагой (закручивание, надрезание, складывание, склеивание).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формы подводного мира.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Участвовать</w:t>
            </w:r>
            <w:r w:rsidRPr="002F081E">
              <w:rPr>
                <w:sz w:val="24"/>
                <w:szCs w:val="24"/>
              </w:rPr>
              <w:t xml:space="preserve"> в создании коллективной работы.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14/6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Постройка и фантазия</w:t>
            </w:r>
          </w:p>
          <w:p w:rsidR="009A1A88" w:rsidRPr="002F081E" w:rsidRDefault="009A1A88" w:rsidP="00793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Коллективная работа «Городок-коробок»</w:t>
            </w: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Сравнивать, сопоставлять</w:t>
            </w:r>
            <w:r w:rsidRPr="002F081E">
              <w:rPr>
                <w:sz w:val="24"/>
                <w:szCs w:val="24"/>
              </w:rPr>
              <w:t xml:space="preserve"> природные формы с архитектурными постройками.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приемы работы с бумагой.</w:t>
            </w: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Придумывать</w:t>
            </w:r>
            <w:r w:rsidRPr="002F081E">
              <w:rPr>
                <w:sz w:val="24"/>
                <w:szCs w:val="24"/>
              </w:rPr>
              <w:t xml:space="preserve"> разнообразные конструкции.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макеты фантастических зданий, фантастического города.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Участвовать</w:t>
            </w:r>
            <w:r w:rsidRPr="002F081E">
              <w:rPr>
                <w:sz w:val="24"/>
                <w:szCs w:val="24"/>
              </w:rPr>
              <w:t xml:space="preserve"> в создании коллективной работы.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15/7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Братья-Мастера Изображения, Украшения и Постройки всегда работают вместе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Конструировать (моделировать) </w:t>
            </w:r>
            <w:r w:rsidRPr="002F081E">
              <w:rPr>
                <w:sz w:val="24"/>
                <w:szCs w:val="24"/>
              </w:rPr>
              <w:t>и</w:t>
            </w:r>
            <w:r w:rsidRPr="002F081E">
              <w:rPr>
                <w:b/>
                <w:sz w:val="24"/>
                <w:szCs w:val="24"/>
              </w:rPr>
              <w:t xml:space="preserve"> украшать</w:t>
            </w:r>
            <w:r w:rsidRPr="002F081E">
              <w:rPr>
                <w:sz w:val="24"/>
                <w:szCs w:val="24"/>
              </w:rPr>
              <w:t xml:space="preserve"> елочные украшения (изображающие людей, зверей, растения) для новогодней елки.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sz w:val="24"/>
              </w:rPr>
              <w:t>Обсуждать</w:t>
            </w:r>
            <w:r w:rsidRPr="002F081E">
              <w:rPr>
                <w:sz w:val="24"/>
              </w:rPr>
              <w:t xml:space="preserve">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на предыдущих уроках знания.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sz w:val="24"/>
                <w:szCs w:val="24"/>
              </w:rPr>
              <w:t>П</w:t>
            </w:r>
            <w:r w:rsidRPr="002F081E">
              <w:rPr>
                <w:b/>
                <w:sz w:val="24"/>
                <w:szCs w:val="24"/>
              </w:rPr>
              <w:t xml:space="preserve">онимать </w:t>
            </w:r>
            <w:r w:rsidRPr="002F081E">
              <w:rPr>
                <w:sz w:val="24"/>
                <w:szCs w:val="24"/>
              </w:rPr>
              <w:t>роль, взаимодействие в работе трёх Братьев-Мастеров, их триединство).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Конструировать (моделировать) </w:t>
            </w:r>
            <w:r w:rsidRPr="002F081E">
              <w:rPr>
                <w:sz w:val="24"/>
                <w:szCs w:val="24"/>
              </w:rPr>
              <w:t>и</w:t>
            </w:r>
            <w:r w:rsidRPr="002F081E">
              <w:rPr>
                <w:b/>
                <w:sz w:val="24"/>
                <w:szCs w:val="24"/>
              </w:rPr>
              <w:t xml:space="preserve"> украшать</w:t>
            </w:r>
            <w:r w:rsidRPr="002F081E">
              <w:rPr>
                <w:sz w:val="24"/>
                <w:szCs w:val="24"/>
              </w:rPr>
              <w:t xml:space="preserve"> елочные украшения (изображающие людей, зверей, растения) для новогодней елки.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Обсуждать</w:t>
            </w:r>
            <w:r w:rsidRPr="002F081E">
              <w:rPr>
                <w:sz w:val="24"/>
                <w:szCs w:val="24"/>
              </w:rPr>
              <w:t xml:space="preserve"> творческие работы на итоговой выставке, оценивать собственную </w:t>
            </w:r>
            <w:r w:rsidRPr="002F081E">
              <w:rPr>
                <w:sz w:val="24"/>
                <w:szCs w:val="24"/>
              </w:rPr>
              <w:lastRenderedPageBreak/>
              <w:t>художественную деятельность и деятельность своих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чем говорит искусство (11 ч)</w:t>
            </w: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16/1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hanging="84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 xml:space="preserve">Изображение характера </w:t>
            </w:r>
            <w:proofErr w:type="spellStart"/>
            <w:r w:rsidRPr="002F081E">
              <w:rPr>
                <w:bCs/>
                <w:sz w:val="24"/>
                <w:szCs w:val="24"/>
              </w:rPr>
              <w:t>животных</w:t>
            </w:r>
            <w:proofErr w:type="gramStart"/>
            <w:r w:rsidRPr="002F081E">
              <w:rPr>
                <w:bCs/>
                <w:sz w:val="24"/>
                <w:szCs w:val="24"/>
              </w:rPr>
              <w:t>.Ч</w:t>
            </w:r>
            <w:proofErr w:type="gramEnd"/>
            <w:r w:rsidRPr="002F081E">
              <w:rPr>
                <w:bCs/>
                <w:sz w:val="24"/>
                <w:szCs w:val="24"/>
              </w:rPr>
              <w:t>етвероногий</w:t>
            </w:r>
            <w:proofErr w:type="spellEnd"/>
            <w:r w:rsidRPr="002F081E">
              <w:rPr>
                <w:bCs/>
                <w:sz w:val="24"/>
                <w:szCs w:val="24"/>
              </w:rPr>
              <w:t xml:space="preserve"> друг.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Входить в образ</w:t>
            </w:r>
            <w:r w:rsidRPr="002F081E">
              <w:rPr>
                <w:sz w:val="24"/>
                <w:szCs w:val="24"/>
              </w:rPr>
              <w:t xml:space="preserve"> изображаемого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животного с ярко выраженным характером и настроением.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sz w:val="24"/>
              </w:rPr>
              <w:t>Развивать</w:t>
            </w:r>
            <w:r w:rsidRPr="002F081E">
              <w:rPr>
                <w:sz w:val="24"/>
              </w:rPr>
              <w:t xml:space="preserve"> навыки работы гуашью.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;- стремиться к освоению новых знаний и умений, к достижению более высоких и оригинальных творческих результатов.</w:t>
            </w:r>
            <w:proofErr w:type="gramEnd"/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владеть навыками коллективной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 и рассматривать</w:t>
            </w:r>
            <w:r w:rsidRPr="002F081E">
              <w:rPr>
                <w:sz w:val="24"/>
                <w:szCs w:val="24"/>
              </w:rPr>
              <w:t xml:space="preserve"> животных в различных состояниях.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Давать </w:t>
            </w:r>
            <w:r w:rsidRPr="002F081E">
              <w:rPr>
                <w:sz w:val="24"/>
                <w:szCs w:val="24"/>
              </w:rPr>
              <w:t>устную зарисовку-характеристику зверей.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Входить в образ</w:t>
            </w:r>
            <w:r w:rsidRPr="002F081E">
              <w:rPr>
                <w:sz w:val="24"/>
                <w:szCs w:val="24"/>
              </w:rPr>
              <w:t xml:space="preserve"> изображаемого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животного с ярко выраженным характером и настроением.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614BA5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614BA5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3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10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17/2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ха</w:t>
            </w:r>
            <w:r w:rsidRPr="002F081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рактера человека: мужской образ.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«Весёлый и грустный клоуны»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Изображая, художник выражает своё отношение к нему, что он изображает. Эмоциональная и нравственная оценка образа в его изображении. </w:t>
            </w:r>
            <w:proofErr w:type="gramStart"/>
            <w:r w:rsidRPr="002F081E">
              <w:rPr>
                <w:sz w:val="24"/>
                <w:szCs w:val="24"/>
              </w:rPr>
              <w:t xml:space="preserve">Мужские качества характера: отважность, смелость, решительность, </w:t>
            </w:r>
            <w:r w:rsidRPr="002F081E">
              <w:rPr>
                <w:sz w:val="24"/>
                <w:szCs w:val="24"/>
              </w:rPr>
              <w:lastRenderedPageBreak/>
              <w:t xml:space="preserve">честность, доброта и т.д. 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Возможности использования цвета, тона, ритма для передачи характера персонажа.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доброго и злого героев из знакомых сказок.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гуашь (ограниченная палитра), кисти или пастель, мелки,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обои, цветная бумага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владеть навыками коллективной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sz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наблюдать и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Характеризовать</w:t>
            </w:r>
            <w:r w:rsidRPr="002F081E">
              <w:rPr>
                <w:sz w:val="24"/>
                <w:szCs w:val="24"/>
              </w:rPr>
              <w:t xml:space="preserve"> доброго и злого сказочных героев.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и анализировать</w:t>
            </w:r>
            <w:r w:rsidRPr="002F081E">
              <w:rPr>
                <w:sz w:val="24"/>
                <w:szCs w:val="24"/>
              </w:rPr>
              <w:t xml:space="preserve"> возможности использования изобразительных сре</w:t>
            </w:r>
            <w:proofErr w:type="gramStart"/>
            <w:r w:rsidRPr="002F081E">
              <w:rPr>
                <w:sz w:val="24"/>
                <w:szCs w:val="24"/>
              </w:rPr>
              <w:t>дств  дл</w:t>
            </w:r>
            <w:proofErr w:type="gramEnd"/>
            <w:r w:rsidRPr="002F081E">
              <w:rPr>
                <w:sz w:val="24"/>
                <w:szCs w:val="24"/>
              </w:rPr>
              <w:t xml:space="preserve">я создания доброго и злого образов. Учиться </w:t>
            </w: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 xml:space="preserve">эмоциональное состояние </w:t>
            </w:r>
            <w:r w:rsidRPr="002F081E">
              <w:rPr>
                <w:sz w:val="24"/>
                <w:szCs w:val="24"/>
              </w:rPr>
              <w:lastRenderedPageBreak/>
              <w:t xml:space="preserve">человека. </w:t>
            </w: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живописными материалами выразительные контрастные образы доброго и злого героя (сказочные и былинные персонажи).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18/3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Изображение характера человека: женский образ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Изображая человека, художник выражает своё отношение к нему, своё понимание этого человека. Женские качества характер: верность, нежность, достоинство, доброта и т.д. Внешнее и внутреннее содержание человека, выражение его средствами искусства.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противоположных по характеру сказочных женских образов. Класс делится на две части: </w:t>
            </w:r>
            <w:r w:rsidRPr="002F081E">
              <w:rPr>
                <w:sz w:val="24"/>
                <w:szCs w:val="24"/>
              </w:rPr>
              <w:lastRenderedPageBreak/>
              <w:t>одни изображают добрых, другие – злых.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 xml:space="preserve">Материалы: </w:t>
            </w:r>
            <w:r w:rsidRPr="002F081E">
              <w:rPr>
                <w:sz w:val="24"/>
                <w:szCs w:val="24"/>
              </w:rPr>
              <w:t>гуашь или пастель, мелки, цветная бумага.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Создавать </w:t>
            </w:r>
            <w:r w:rsidRPr="002F081E">
              <w:rPr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2F081E">
              <w:rPr>
                <w:sz w:val="24"/>
                <w:szCs w:val="24"/>
              </w:rPr>
              <w:t>Бабариха</w:t>
            </w:r>
            <w:proofErr w:type="spellEnd"/>
            <w:r w:rsidRPr="002F081E">
              <w:rPr>
                <w:sz w:val="24"/>
                <w:szCs w:val="24"/>
              </w:rPr>
              <w:t xml:space="preserve"> и Царевна-Лебедь, добрая и злая волшебницы), используя живописные и графические средства.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19/4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Образ сказочного героя в объёме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Возможности создания разнохарактерных героев в объеме.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Скульптурные произведения, созданные мастерами прошлого и настоящего. Изображения, созданные в объеме, - скульптурные образы - выражают отношение скульптора к миру, его чувства и переживания.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создание в объеме сказочных образов с ярко выраженным характером (Царевна-Лебедь, Баба яга и т. д.)</w:t>
            </w:r>
            <w:proofErr w:type="gramStart"/>
            <w:r w:rsidRPr="002F081E">
              <w:rPr>
                <w:sz w:val="24"/>
                <w:szCs w:val="24"/>
              </w:rPr>
              <w:t>.</w:t>
            </w:r>
            <w:r w:rsidRPr="002F081E">
              <w:rPr>
                <w:i/>
                <w:sz w:val="24"/>
                <w:szCs w:val="24"/>
              </w:rPr>
              <w:t>М</w:t>
            </w:r>
            <w:proofErr w:type="gramEnd"/>
            <w:r w:rsidRPr="002F081E">
              <w:rPr>
                <w:i/>
                <w:sz w:val="24"/>
                <w:szCs w:val="24"/>
              </w:rPr>
              <w:t>атериалы:</w:t>
            </w:r>
            <w:r w:rsidRPr="002F081E">
              <w:rPr>
                <w:sz w:val="24"/>
                <w:szCs w:val="24"/>
              </w:rPr>
              <w:t xml:space="preserve"> пластилин, стеки, дощечки.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сопоставлять</w:t>
            </w:r>
            <w:r w:rsidRPr="002F081E">
              <w:rPr>
                <w:sz w:val="24"/>
                <w:szCs w:val="24"/>
              </w:rPr>
              <w:t xml:space="preserve"> выразительные возможности различных художественных материалов, которые применяются в скульптуре (дерево, камень, металл и др.).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создания образов из целого куска пластилина.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Овладевать </w:t>
            </w:r>
            <w:r w:rsidRPr="002F081E">
              <w:rPr>
                <w:sz w:val="24"/>
                <w:szCs w:val="24"/>
              </w:rPr>
              <w:t xml:space="preserve">приемами работы </w:t>
            </w:r>
            <w:proofErr w:type="gramStart"/>
            <w:r w:rsidRPr="002F081E">
              <w:rPr>
                <w:sz w:val="24"/>
                <w:szCs w:val="24"/>
              </w:rPr>
              <w:t>с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пластилином (вдавливание, </w:t>
            </w:r>
            <w:proofErr w:type="spellStart"/>
            <w:r w:rsidRPr="002F081E">
              <w:rPr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в объеме сказочные образы с ярко выраженным характером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159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20/5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Море. Изображение природы в различных состояниях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Разное состояние природы несет в себе разное настроение: грозное и тревожное, спокойное и радостное, грустное и нежное. Художник, изображая природу, выражает ее состояние; настроение. Изображение, созданное художником, обращено к чувствам зрителя. </w:t>
            </w: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контрастных состояний природы (море нежное и ласковое, бурное и тревожное и т.д.).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i/>
                <w:sz w:val="24"/>
              </w:rPr>
              <w:t>Материалы:</w:t>
            </w:r>
            <w:r w:rsidRPr="002F081E">
              <w:rPr>
                <w:sz w:val="24"/>
              </w:rPr>
              <w:t xml:space="preserve"> гуашь, крупные кисти, большие листы бумаги.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</w:t>
            </w:r>
            <w:r w:rsidRPr="002F081E">
              <w:rPr>
                <w:sz w:val="24"/>
                <w:szCs w:val="24"/>
              </w:rPr>
              <w:t xml:space="preserve"> природу в различных состояниях.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живописными материалами контрастные состояния природы.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колористические 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21/6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22/7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lastRenderedPageBreak/>
              <w:t>Человек и украшение</w:t>
            </w:r>
            <w:r w:rsidRPr="002F081E">
              <w:rPr>
                <w:b/>
                <w:sz w:val="24"/>
                <w:szCs w:val="24"/>
              </w:rPr>
              <w:t>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(Украшение кокошников)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Украшение богатырских доспехов)</w:t>
            </w:r>
            <w:proofErr w:type="gramEnd"/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lastRenderedPageBreak/>
              <w:t>Украшая себя, человек рассказывает о себе: кто он такой (например, смелый воин-защитник или агрессор).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Украшения имеют свой характер, образ. Украшения для женщин подчёркивают их красоту, нежность, для мужчин – силу, </w:t>
            </w:r>
            <w:r w:rsidRPr="002F081E">
              <w:rPr>
                <w:sz w:val="24"/>
                <w:szCs w:val="24"/>
              </w:rPr>
              <w:lastRenderedPageBreak/>
              <w:t>мужество.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украшение вырезанных из бумаги богатырских доспехов, кокошников, воротников.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</w:t>
            </w:r>
            <w:r w:rsidRPr="002F081E">
              <w:rPr>
                <w:sz w:val="24"/>
                <w:szCs w:val="24"/>
              </w:rPr>
              <w:t>: Гуашь, кисти (крупная и тонкая).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роль украшения в жизни человека.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и анализировать</w:t>
            </w:r>
            <w:r w:rsidRPr="002F081E">
              <w:rPr>
                <w:sz w:val="24"/>
                <w:szCs w:val="24"/>
              </w:rPr>
              <w:t xml:space="preserve"> украшения, имеющие разный характер.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декоративные композиции заданной формы (вырезать из бумаги богатырские доспехи, кокошники, </w:t>
            </w:r>
            <w:r w:rsidRPr="002F081E">
              <w:rPr>
                <w:sz w:val="24"/>
                <w:szCs w:val="24"/>
              </w:rPr>
              <w:lastRenderedPageBreak/>
              <w:t>воротники).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Украшать</w:t>
            </w:r>
            <w:r w:rsidRPr="002F081E">
              <w:rPr>
                <w:sz w:val="24"/>
                <w:szCs w:val="24"/>
              </w:rPr>
              <w:t xml:space="preserve"> кокошники, оружие для добрых и злых сказочных героев и т.д.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11.02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17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23/8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«Морской бой </w:t>
            </w:r>
            <w:proofErr w:type="spellStart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Салтана</w:t>
            </w:r>
            <w:proofErr w:type="spellEnd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пиратов»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Работа гуашью; вырезание формы корабля, украшение его паруса. Украшение двух противоположных по намерениям сказочных флотов.</w:t>
            </w:r>
          </w:p>
        </w:tc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07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24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/9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Замок Снежной </w:t>
            </w: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королевы. Образ здания.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Cs/>
                <w:sz w:val="24"/>
                <w:szCs w:val="24"/>
              </w:rPr>
            </w:pPr>
            <w:r w:rsidRPr="002F081E">
              <w:rPr>
                <w:color w:val="000000"/>
                <w:sz w:val="24"/>
                <w:szCs w:val="24"/>
              </w:rPr>
              <w:lastRenderedPageBreak/>
              <w:t xml:space="preserve">обсуждать творческие работы, оценивать </w:t>
            </w:r>
            <w:r w:rsidRPr="002F081E">
              <w:rPr>
                <w:color w:val="000000"/>
                <w:sz w:val="24"/>
                <w:szCs w:val="24"/>
              </w:rPr>
              <w:lastRenderedPageBreak/>
              <w:t>собствен</w:t>
            </w:r>
            <w:r w:rsidRPr="002F081E">
              <w:rPr>
                <w:color w:val="000000"/>
                <w:sz w:val="24"/>
                <w:szCs w:val="24"/>
              </w:rPr>
              <w:softHyphen/>
              <w:t>ную художествен</w:t>
            </w:r>
            <w:r w:rsidRPr="002F081E">
              <w:rPr>
                <w:color w:val="000000"/>
                <w:sz w:val="24"/>
                <w:szCs w:val="24"/>
              </w:rPr>
              <w:softHyphen/>
              <w:t>ную деятельность</w:t>
            </w:r>
          </w:p>
        </w:tc>
        <w:tc>
          <w:tcPr>
            <w:tcW w:w="2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Познавательные: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для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sz w:val="24"/>
                <w:szCs w:val="24"/>
              </w:rPr>
              <w:t>Коммуникативные: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социальной роли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ученика.</w:t>
            </w:r>
          </w:p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положительного</w:t>
            </w:r>
            <w:proofErr w:type="gramEnd"/>
          </w:p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учению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Учиться видеть художественный образ в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архитектуре.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rFonts w:eastAsia="Calibri"/>
                <w:sz w:val="24"/>
                <w:szCs w:val="24"/>
                <w:lang w:eastAsia="en-US"/>
              </w:rPr>
              <w:t>Приобретать опыт творческой работы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4.03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10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25/10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Замок Снежной королевы. Образ здания. Окончание работы.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Cs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Создание образа сказочных построек: дворец доброй феи и Снежной королевы.</w:t>
            </w:r>
          </w:p>
        </w:tc>
        <w:tc>
          <w:tcPr>
            <w:tcW w:w="2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Познавательные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bCs/>
                <w:sz w:val="24"/>
                <w:szCs w:val="24"/>
              </w:rPr>
              <w:t xml:space="preserve">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потребность в общении с учителем;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организация своего рабочего места; 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Cs/>
                <w:sz w:val="24"/>
                <w:szCs w:val="24"/>
              </w:rPr>
              <w:t>- давать оценку своей работе и работе товарища по заданным критериям;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rFonts w:eastAsia="Calibri"/>
                <w:sz w:val="24"/>
                <w:szCs w:val="24"/>
                <w:lang w:eastAsia="en-US"/>
              </w:rPr>
              <w:t>Приобретать опыт творческой работы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26/11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Обобщение материала раздела  «О чем говорит искусство»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Выставка творческих работ, выполненных в разных материалах и техниках. Обсуждение выставки.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на предыдущих уроках знания.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Обсуждать</w:t>
            </w:r>
            <w:r w:rsidRPr="002F081E">
              <w:rPr>
                <w:sz w:val="24"/>
                <w:szCs w:val="24"/>
              </w:rPr>
              <w:t xml:space="preserve"> творческие работы на итоговой выставке, </w:t>
            </w:r>
            <w:r w:rsidRPr="002F081E">
              <w:rPr>
                <w:b/>
                <w:sz w:val="24"/>
                <w:szCs w:val="24"/>
              </w:rPr>
              <w:t>оценивать</w:t>
            </w:r>
            <w:r w:rsidRPr="002F081E">
              <w:rPr>
                <w:sz w:val="24"/>
                <w:szCs w:val="24"/>
              </w:rPr>
              <w:t xml:space="preserve"> собственную художественную деятельность и деятельность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CD45C1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CD45C1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4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Как говорит искусство (8ч)</w:t>
            </w: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27/1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Цвет как средство выражения: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rFonts w:eastAsia="Lucida Sans Unicode"/>
                <w:kern w:val="1"/>
                <w:sz w:val="24"/>
                <w:szCs w:val="24"/>
                <w:lang w:eastAsia="hi-IN" w:bidi="hi-IN"/>
              </w:rPr>
            </w:pPr>
            <w:r w:rsidRPr="002F081E">
              <w:rPr>
                <w:b/>
                <w:sz w:val="24"/>
                <w:szCs w:val="24"/>
              </w:rPr>
              <w:t xml:space="preserve">тёплые и холодные цвета.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rFonts w:eastAsia="Lucida Sans Unicode"/>
                <w:kern w:val="1"/>
                <w:sz w:val="24"/>
                <w:szCs w:val="24"/>
                <w:lang w:eastAsia="hi-IN" w:bidi="hi-IN"/>
              </w:rPr>
              <w:t xml:space="preserve">«Перо жар-птицы».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Цвет и его эмоциональное восприятие человеком. Деление цветов на тёплые и холодные. Природа богато украшена сочетанием тёплых и холодных оттенков. Умение видеть цвет. Борьба разных цветов, смешение красок на бумаге.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горящего костра и холодной синей ночи вокруг (борьба тепла и холода) (работа по памяти и впечатлению) или изображение пера Жар-птицы (краски смешиваются прямо на листе, черная и белая краски не применяются).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</w:t>
            </w:r>
            <w:r w:rsidRPr="002F081E">
              <w:rPr>
                <w:sz w:val="24"/>
                <w:szCs w:val="24"/>
              </w:rPr>
              <w:t>: гуашь без черной и белой красок, крупные кисти, большие листы бумаги.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Расширять </w:t>
            </w:r>
            <w:r w:rsidRPr="002F081E">
              <w:rPr>
                <w:sz w:val="24"/>
                <w:szCs w:val="24"/>
              </w:rPr>
              <w:t>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составлять тёплые и холодные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эмоциональную выразительность тёплых и холодных цветов.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видеть в природе борьбу и взаимовлияние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Осваивать</w:t>
            </w:r>
            <w:r w:rsidRPr="002F081E">
              <w:rPr>
                <w:sz w:val="24"/>
                <w:szCs w:val="24"/>
              </w:rPr>
              <w:t xml:space="preserve"> различные приемы работы кистью (мазок «кирпичик», «волна», «пятнышко»).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колористические навыки работы гуашью.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простые сюжеты с колористическим контрастом (угасающий костер вечером, сказочная, жар-птица и т.п.).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1.04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28/2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Цвет как средство выражения: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тихиеи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звонкие цвета.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«Весенняя земля»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Смешение различных цветов с черной, серой, белой красками - получение мрачных, тяжелых и нежных, легких оттенков цвета. 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весенней земли (по памяти впечатлению). Дополнительные уроки можно посвятить созданию «теплого царства» (Солнечный город), «холодного царства» (царство Снежной королевы</w:t>
            </w:r>
            <w:proofErr w:type="gramStart"/>
            <w:r w:rsidRPr="002F081E">
              <w:rPr>
                <w:sz w:val="24"/>
                <w:szCs w:val="24"/>
              </w:rPr>
              <w:t xml:space="preserve"> )</w:t>
            </w:r>
            <w:proofErr w:type="gramEnd"/>
            <w:r w:rsidRPr="002F081E">
              <w:rPr>
                <w:sz w:val="24"/>
                <w:szCs w:val="24"/>
              </w:rPr>
              <w:t>. Главное — добиться колористического богатства цветовой гаммы.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</w:t>
            </w:r>
            <w:proofErr w:type="gramStart"/>
            <w:r w:rsidRPr="002F081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2F081E">
              <w:rPr>
                <w:sz w:val="24"/>
                <w:szCs w:val="24"/>
              </w:rPr>
              <w:t xml:space="preserve"> гуашь, крупные кисти, большие листы бумаги.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составлять на бумаге тихие (глухие) и звонкие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Иметь</w:t>
            </w:r>
            <w:r w:rsidRPr="002F081E">
              <w:rPr>
                <w:sz w:val="24"/>
                <w:szCs w:val="24"/>
              </w:rPr>
              <w:t xml:space="preserve"> представление об эмоциональной выразительности цвета - глухого и звонкого.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b/>
                <w:sz w:val="24"/>
                <w:szCs w:val="24"/>
              </w:rPr>
              <w:t>Уметь наблюдать</w:t>
            </w:r>
            <w:r w:rsidRPr="002F081E">
              <w:rPr>
                <w:sz w:val="24"/>
                <w:szCs w:val="24"/>
              </w:rPr>
              <w:t xml:space="preserve"> многообразие и красоту цветовых состояний в весенней природы.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борьбу тихого (глухого) и звонкого цветов, изображая весеннюю землю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колористическое богатство внутри одной цветовой гаммы.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Закреплять </w:t>
            </w:r>
            <w:r w:rsidRPr="002F081E">
              <w:rPr>
                <w:sz w:val="24"/>
                <w:szCs w:val="24"/>
              </w:rPr>
              <w:t>умения работать кистью.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29/3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Графическое изображение весеннего лесного пейзажа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Ритмическая организация листа с помощью линий. Изменение ритма линий в связи с изменением содержания работы. Линии как средство образной характеристики </w:t>
            </w:r>
            <w:proofErr w:type="gramStart"/>
            <w:r w:rsidRPr="002F081E">
              <w:rPr>
                <w:sz w:val="24"/>
                <w:szCs w:val="24"/>
              </w:rPr>
              <w:t>изображаемого</w:t>
            </w:r>
            <w:proofErr w:type="gramEnd"/>
            <w:r w:rsidRPr="002F081E">
              <w:rPr>
                <w:sz w:val="24"/>
                <w:szCs w:val="24"/>
              </w:rPr>
              <w:t>. Разное эмоциональное звучание линии.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</w:t>
            </w:r>
            <w:r w:rsidRPr="002F081E">
              <w:rPr>
                <w:sz w:val="24"/>
                <w:szCs w:val="24"/>
              </w:rPr>
              <w:t>: изображение весенних ручьев.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пастель или цветные мелки. В качестве подмалевка используется </w:t>
            </w:r>
            <w:r w:rsidRPr="002F081E">
              <w:rPr>
                <w:sz w:val="24"/>
                <w:szCs w:val="24"/>
              </w:rPr>
              <w:lastRenderedPageBreak/>
              <w:t>изображение весенней земли (на нём земля видна сверху, значит и ручьи побегут по всей плоскости листа). Можно также работать гуашью на чистом листе.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 w:firstLine="24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Расширять</w:t>
            </w:r>
            <w:r w:rsidRPr="002F081E">
              <w:rPr>
                <w:sz w:val="24"/>
                <w:szCs w:val="24"/>
              </w:rPr>
              <w:t xml:space="preserve">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Уметь видеть </w:t>
            </w:r>
            <w:r w:rsidRPr="002F081E">
              <w:rPr>
                <w:sz w:val="24"/>
                <w:szCs w:val="24"/>
              </w:rPr>
              <w:t>линии в окружающей действительности.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Получать представление</w:t>
            </w:r>
            <w:r w:rsidRPr="002F081E">
              <w:rPr>
                <w:sz w:val="24"/>
                <w:szCs w:val="24"/>
              </w:rPr>
              <w:t xml:space="preserve"> об эмоциональной выразительности линии.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Фантазировать, изображать</w:t>
            </w:r>
            <w:r w:rsidRPr="002F081E">
              <w:rPr>
                <w:sz w:val="24"/>
                <w:szCs w:val="24"/>
              </w:rPr>
              <w:t xml:space="preserve"> весенние ручьи, извивающиеся змейками, задумчивые, тихие и стремительные (в качестве подмалевка - изображение весенней земли).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пастелью, восковыми мелками.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30/4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Линия как средство выражения: характер линий.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«Дерево»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Выразительные возможности линий. Многообразие линий: </w:t>
            </w:r>
            <w:proofErr w:type="gramStart"/>
            <w:r w:rsidRPr="002F081E">
              <w:rPr>
                <w:sz w:val="24"/>
                <w:szCs w:val="24"/>
              </w:rPr>
              <w:t>толстые</w:t>
            </w:r>
            <w:proofErr w:type="gramEnd"/>
            <w:r w:rsidRPr="002F081E">
              <w:rPr>
                <w:sz w:val="24"/>
                <w:szCs w:val="24"/>
              </w:rPr>
              <w:t xml:space="preserve"> и тонкие, корявые и изящные, спокойные и порывистые.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Умение видеть линии в окружающей действительности, 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lastRenderedPageBreak/>
              <w:t>Материалы:</w:t>
            </w:r>
            <w:r w:rsidRPr="002F081E">
              <w:rPr>
                <w:sz w:val="24"/>
                <w:szCs w:val="24"/>
              </w:rPr>
              <w:t xml:space="preserve"> гуашь, кисть, или тушь, уголь, сангина; большие листы бумаги.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 видеть</w:t>
            </w:r>
            <w:r w:rsidRPr="002F081E">
              <w:rPr>
                <w:sz w:val="24"/>
                <w:szCs w:val="24"/>
              </w:rPr>
              <w:t xml:space="preserve"> линии в окружающей действительности.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Наблюдать, рассматривать, любоваться</w:t>
            </w:r>
            <w:r w:rsidRPr="002F081E">
              <w:rPr>
                <w:sz w:val="24"/>
                <w:szCs w:val="24"/>
              </w:rPr>
              <w:t xml:space="preserve"> весенними ветками различных деревьев.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Осознавать,</w:t>
            </w:r>
            <w:r w:rsidRPr="002F081E">
              <w:rPr>
                <w:sz w:val="24"/>
                <w:szCs w:val="24"/>
              </w:rPr>
              <w:t xml:space="preserve"> как определенным материалом можно создать художественный образ.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Использовать </w:t>
            </w:r>
            <w:r w:rsidRPr="002F081E">
              <w:rPr>
                <w:sz w:val="24"/>
                <w:szCs w:val="24"/>
              </w:rPr>
              <w:t>в работе сочетание различных инструментов и материалов.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ветки деревьев с определенным характером и настроением.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31/5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Ритм пятен как средство выражения.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«Птицы».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Ритм пятен передает движение.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ритмическое расположение летящих птиц на плоскости листа (работа индивидуальная или   коллективная).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белая и </w:t>
            </w:r>
            <w:r w:rsidRPr="002F081E">
              <w:rPr>
                <w:sz w:val="24"/>
                <w:szCs w:val="24"/>
              </w:rPr>
              <w:lastRenderedPageBreak/>
              <w:t>темная бумага, ножницы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клей.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организовать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Уметь передавать расположение (ритм) летящих птиц на плоскости листа.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Развивать навыки творческой работы в техники обрывной аппликации.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361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32/6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Пропорции выражают характер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Понимание пропорций как соотношения между собой частей одного целого. Пропорции - выразительное средство искусства, которое помогает художнику создавать образ, выражать характер изображаемого.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конструирование или лепка птиц с разными пропорциями (большой хвост - маленькая головка - большой клюв).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бумага белая и цветная, ножницы, клей или пластилин, стеки.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Расширять</w:t>
            </w:r>
            <w:r w:rsidRPr="002F081E">
              <w:rPr>
                <w:sz w:val="24"/>
                <w:szCs w:val="24"/>
              </w:rPr>
              <w:t xml:space="preserve">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>, что такое пропорции.</w:t>
            </w: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выразительные образы животных или птиц с помощью изменения пропорций.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5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33/7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bCs/>
                <w:sz w:val="24"/>
              </w:rPr>
              <w:t>Коллективная работа «Весна. Шум птиц».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proofErr w:type="gramStart"/>
            <w:r w:rsidRPr="002F081E">
              <w:rPr>
                <w:sz w:val="24"/>
                <w:szCs w:val="24"/>
              </w:rPr>
              <w:t xml:space="preserve">Ритм линий, пятен, цвет, пропорции составляют основы образного языка, на котором говорят Братья-мастера — Мастер Изображения, Мастер Украшения, </w:t>
            </w:r>
            <w:r w:rsidRPr="002F081E">
              <w:rPr>
                <w:sz w:val="24"/>
                <w:szCs w:val="24"/>
              </w:rPr>
              <w:lastRenderedPageBreak/>
              <w:t>Мастер Постройки, создавая про изведения в области живописи, графики, скульптуры, архитектуры.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создание коллективного панно на тему «Весна. Шум птиц».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 xml:space="preserve">Материалы: </w:t>
            </w:r>
            <w:r w:rsidRPr="002F081E">
              <w:rPr>
                <w:sz w:val="24"/>
                <w:szCs w:val="24"/>
              </w:rPr>
              <w:t>большие листы для панно, гуашь, кисти, бумага, ножницы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клей.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знания и умения.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роль различных средств художественной выразительности для создания того или иного </w:t>
            </w:r>
            <w:r w:rsidRPr="002F081E">
              <w:rPr>
                <w:sz w:val="24"/>
                <w:szCs w:val="24"/>
              </w:rPr>
              <w:lastRenderedPageBreak/>
              <w:t>образа.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коллективную творческую работу (панно) «Весна. Шум птиц».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Сотрудничать </w:t>
            </w:r>
            <w:r w:rsidRPr="002F081E">
              <w:rPr>
                <w:sz w:val="24"/>
                <w:szCs w:val="24"/>
              </w:rPr>
              <w:t xml:space="preserve">с товарищами в процессе совместной творческой работы, </w:t>
            </w:r>
            <w:r w:rsidRPr="002F081E">
              <w:rPr>
                <w:b/>
                <w:sz w:val="24"/>
                <w:szCs w:val="24"/>
              </w:rPr>
              <w:t>уметь договариваться</w:t>
            </w:r>
            <w:r w:rsidRPr="002F081E">
              <w:rPr>
                <w:sz w:val="24"/>
                <w:szCs w:val="24"/>
              </w:rPr>
              <w:t xml:space="preserve">, объяснять замысел, </w:t>
            </w:r>
            <w:r w:rsidRPr="002F081E">
              <w:rPr>
                <w:b/>
                <w:sz w:val="24"/>
                <w:szCs w:val="24"/>
              </w:rPr>
              <w:t>уметь выполнять</w:t>
            </w:r>
            <w:r w:rsidRPr="002F081E">
              <w:rPr>
                <w:sz w:val="24"/>
                <w:szCs w:val="24"/>
              </w:rPr>
              <w:t xml:space="preserve"> работу в границах заданной роли.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34/8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bCs/>
                <w:sz w:val="24"/>
              </w:rPr>
              <w:t>Обобщающий урок года. «В гостях у Братьев-Мастеров»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Выставка детских работ, репродукций работ художников — радостный праздник, событий школьной жизни.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Игра-беседа, в которой вспоминают все основные темы года.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Анализировать </w:t>
            </w:r>
            <w:r w:rsidRPr="002F081E">
              <w:rPr>
                <w:sz w:val="24"/>
                <w:szCs w:val="24"/>
              </w:rPr>
              <w:t xml:space="preserve">детские работы на выставке, </w:t>
            </w:r>
            <w:r w:rsidRPr="002F081E">
              <w:rPr>
                <w:b/>
                <w:sz w:val="24"/>
                <w:szCs w:val="24"/>
              </w:rPr>
              <w:t xml:space="preserve">рассказывать </w:t>
            </w:r>
            <w:r w:rsidRPr="002F081E">
              <w:rPr>
                <w:sz w:val="24"/>
                <w:szCs w:val="24"/>
              </w:rPr>
              <w:t>о своих впечатлениях от работ товарищей и произведений художников.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Понимать и уметь называть </w:t>
            </w:r>
            <w:r w:rsidRPr="002F081E">
              <w:rPr>
                <w:sz w:val="24"/>
                <w:szCs w:val="24"/>
              </w:rPr>
              <w:t>задачи, которые решались в каждой четверти.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Фантазировать и рассказывать</w:t>
            </w:r>
            <w:r w:rsidRPr="002F081E">
              <w:rPr>
                <w:sz w:val="24"/>
                <w:szCs w:val="24"/>
              </w:rPr>
              <w:t xml:space="preserve"> о своих творческих планах на лето.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A1A88" w:rsidRPr="009A1A88" w:rsidRDefault="009A1A88" w:rsidP="009A1A88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B5431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работ учащихся</w:t>
      </w:r>
    </w:p>
    <w:p w:rsidR="00BB5431" w:rsidRPr="00311253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639CC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– методические</w:t>
      </w:r>
      <w:proofErr w:type="gram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изд. центр ВЛАДОС,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12">
        <w:rPr>
          <w:rFonts w:ascii="Times New Roman" w:hAnsi="Times New Roman" w:cs="Times New Roman"/>
          <w:sz w:val="24"/>
          <w:szCs w:val="24"/>
        </w:rPr>
        <w:t xml:space="preserve">2002. 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Л. А.,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Е. И. Изобразительное искусство: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.: методическое пособие. – 3-е изд. – М.: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12">
        <w:rPr>
          <w:rFonts w:ascii="Times New Roman" w:hAnsi="Times New Roman" w:cs="Times New Roman"/>
          <w:sz w:val="24"/>
          <w:szCs w:val="24"/>
        </w:rPr>
        <w:t xml:space="preserve">Просвещение, 2010. 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6826">
        <w:rPr>
          <w:rFonts w:ascii="Times New Roman" w:hAnsi="Times New Roman" w:cs="Times New Roman"/>
          <w:sz w:val="24"/>
          <w:szCs w:val="24"/>
        </w:rPr>
        <w:t>Электронный образовательный ресурс к учебнику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6826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bCs/>
          <w:sz w:val="24"/>
          <w:szCs w:val="24"/>
        </w:rPr>
        <w:t xml:space="preserve"> Л. А. Изобразительное искусство. Ты изображаешь, украшаешь и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строишь. </w:t>
      </w:r>
      <w:r w:rsidRPr="00086826">
        <w:rPr>
          <w:rFonts w:ascii="Times New Roman" w:hAnsi="Times New Roman" w:cs="Times New Roman"/>
          <w:sz w:val="24"/>
          <w:szCs w:val="24"/>
        </w:rPr>
        <w:t>1 класс. Учебник для общеобразовательных учреждений. - М.: Просвещение, 2011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Пособия: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Портреты русских и зарубежных художников.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 xml:space="preserve">Таблицы по </w:t>
      </w:r>
      <w:proofErr w:type="spellStart"/>
      <w:r w:rsidRPr="0011407F">
        <w:rPr>
          <w:rFonts w:ascii="Times New Roman" w:hAnsi="Times New Roman"/>
          <w:sz w:val="24"/>
          <w:szCs w:val="24"/>
        </w:rPr>
        <w:t>цветоведению</w:t>
      </w:r>
      <w:proofErr w:type="spellEnd"/>
      <w:r w:rsidRPr="0011407F">
        <w:rPr>
          <w:rFonts w:ascii="Times New Roman" w:hAnsi="Times New Roman"/>
          <w:sz w:val="24"/>
          <w:szCs w:val="24"/>
        </w:rPr>
        <w:t>, перспективе, построению орнамента.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стилям архитектуры, одежды, предметов быта.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Схемы рисования предметов, растений, деревьев, животных, птиц, человека.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народным промыслам, русскому костюму, декоративно-прикладному искусству.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 xml:space="preserve">            Видеофильмы: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памятникам архитектуры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художественным музеям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видам изобразительного искусства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творчеству отдельных художников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народным промыслам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декоративно-прикладному искусству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фрукто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овощей (комплект</w:t>
      </w:r>
      <w:proofErr w:type="gramStart"/>
      <w:r w:rsidRPr="0008682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086826">
        <w:rPr>
          <w:rFonts w:ascii="Times New Roman" w:hAnsi="Times New Roman" w:cs="Times New Roman"/>
          <w:sz w:val="24"/>
          <w:szCs w:val="24"/>
        </w:rPr>
        <w:t xml:space="preserve"> (комплект)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Гербарии</w:t>
      </w: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Оборудования и приборы:</w:t>
      </w:r>
    </w:p>
    <w:p w:rsidR="00BB5431" w:rsidRPr="00086826" w:rsidRDefault="00BB5431" w:rsidP="00BB543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>Технические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Проектор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Классная доска (Магнитная) с приспособлениями для крепления таблиц, картинок</w:t>
      </w:r>
    </w:p>
    <w:p w:rsidR="00BB5431" w:rsidRPr="00086826" w:rsidRDefault="00BB5431" w:rsidP="00BB543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>Оборудование класса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учительский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 для хранения учебников, дидактических материалов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особий</w:t>
      </w:r>
    </w:p>
    <w:p w:rsidR="00BB5431" w:rsidRPr="002639CC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B5431" w:rsidRPr="00F50904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</w:p>
    <w:p w:rsidR="00BB5431" w:rsidRPr="00F50904" w:rsidRDefault="00BB5431" w:rsidP="00BB5431">
      <w:pPr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6E165B" w:rsidRPr="0083284A" w:rsidRDefault="006E165B" w:rsidP="00BB5431">
      <w:pPr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/>
    <w:p w:rsidR="006E165B" w:rsidRDefault="006E165B" w:rsidP="006E16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6E165B" w:rsidRDefault="006E165B" w:rsidP="006E16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6E165B" w:rsidRDefault="006E165B" w:rsidP="006E16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6E165B" w:rsidRDefault="000E11E0" w:rsidP="006E165B">
      <w:pPr>
        <w:pStyle w:val="a3"/>
        <w:rPr>
          <w:rFonts w:ascii="Times New Roman" w:hAnsi="Times New Roman"/>
          <w:bCs/>
          <w:sz w:val="28"/>
          <w:szCs w:val="28"/>
        </w:rPr>
      </w:pPr>
      <w:r w:rsidRPr="000E11E0">
        <w:rPr>
          <w:rFonts w:ascii="Calibri" w:hAnsi="Calibri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6E165B" w:rsidTr="006E165B">
        <w:tc>
          <w:tcPr>
            <w:tcW w:w="1880" w:type="pct"/>
          </w:tcPr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E165B" w:rsidRDefault="002A51F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</w:t>
            </w:r>
            <w:r w:rsidR="006E16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 w:rsidR="002A51F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E165B" w:rsidRDefault="002A51F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01.09.14</w:t>
            </w:r>
          </w:p>
          <w:p w:rsidR="006E165B" w:rsidRDefault="006E165B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E165B" w:rsidRDefault="006E165B" w:rsidP="006E165B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rPr>
          <w:rFonts w:ascii="Times New Roman" w:hAnsi="Times New Roman"/>
          <w:bCs/>
          <w:sz w:val="28"/>
          <w:szCs w:val="28"/>
          <w:lang w:eastAsia="ru-RU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6E165B" w:rsidRDefault="006E165B" w:rsidP="006E165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6E165B" w:rsidRDefault="006E165B" w:rsidP="006E165B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Изобразительное искусство</w:t>
      </w: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6E165B" w:rsidRDefault="006E165B" w:rsidP="006E165B">
      <w:pPr>
        <w:pStyle w:val="a3"/>
        <w:rPr>
          <w:rFonts w:ascii="Times New Roman" w:hAnsi="Times New Roman"/>
          <w:sz w:val="28"/>
          <w:szCs w:val="28"/>
        </w:rPr>
      </w:pPr>
    </w:p>
    <w:p w:rsidR="006E165B" w:rsidRDefault="002A51F3" w:rsidP="006E16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</w:t>
      </w:r>
      <w:r w:rsidR="006E165B">
        <w:rPr>
          <w:rFonts w:ascii="Times New Roman" w:hAnsi="Times New Roman"/>
          <w:sz w:val="28"/>
          <w:szCs w:val="28"/>
        </w:rPr>
        <w:t xml:space="preserve"> учебный год</w:t>
      </w:r>
    </w:p>
    <w:p w:rsidR="00825D19" w:rsidRDefault="00825D19"/>
    <w:sectPr w:rsidR="00825D19" w:rsidSect="008328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431"/>
    <w:rsid w:val="000E11E0"/>
    <w:rsid w:val="002A51F3"/>
    <w:rsid w:val="006E165B"/>
    <w:rsid w:val="00820B12"/>
    <w:rsid w:val="00825D19"/>
    <w:rsid w:val="009A1A88"/>
    <w:rsid w:val="009A492D"/>
    <w:rsid w:val="00BB5431"/>
    <w:rsid w:val="00FF0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431"/>
    <w:pPr>
      <w:spacing w:after="0" w:line="240" w:lineRule="auto"/>
    </w:pPr>
  </w:style>
  <w:style w:type="character" w:customStyle="1" w:styleId="Zag11">
    <w:name w:val="Zag_11"/>
    <w:rsid w:val="00BB5431"/>
  </w:style>
  <w:style w:type="table" w:styleId="a4">
    <w:name w:val="Table Grid"/>
    <w:basedOn w:val="a1"/>
    <w:uiPriority w:val="59"/>
    <w:rsid w:val="00BB5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B5431"/>
    <w:pPr>
      <w:ind w:left="720"/>
      <w:contextualSpacing/>
    </w:pPr>
  </w:style>
  <w:style w:type="character" w:customStyle="1" w:styleId="submenu-table">
    <w:name w:val="submenu-table"/>
    <w:basedOn w:val="a0"/>
    <w:rsid w:val="009A1A88"/>
  </w:style>
  <w:style w:type="character" w:customStyle="1" w:styleId="FontStyle19">
    <w:name w:val="Font Style19"/>
    <w:basedOn w:val="a0"/>
    <w:rsid w:val="009A1A88"/>
    <w:rPr>
      <w:rFonts w:ascii="Times New Roman" w:hAnsi="Times New Roman" w:cs="Times New Roman" w:hint="default"/>
      <w:sz w:val="22"/>
      <w:szCs w:val="22"/>
    </w:rPr>
  </w:style>
  <w:style w:type="paragraph" w:styleId="a6">
    <w:name w:val="header"/>
    <w:basedOn w:val="a"/>
    <w:link w:val="a7"/>
    <w:semiHidden/>
    <w:unhideWhenUsed/>
    <w:rsid w:val="009A1A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9A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rsid w:val="009A1A8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uiPriority w:val="99"/>
    <w:rsid w:val="009A1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A1A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A1A8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7287</Words>
  <Characters>41537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6</cp:revision>
  <dcterms:created xsi:type="dcterms:W3CDTF">2014-09-18T11:13:00Z</dcterms:created>
  <dcterms:modified xsi:type="dcterms:W3CDTF">2016-09-17T16:17:00Z</dcterms:modified>
</cp:coreProperties>
</file>